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63F14CD" w14:textId="3420A284" w:rsidR="009D3D8A" w:rsidRDefault="00821DD0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SKUODO RAJONO SAVIVALDYBĖS </w:t>
      </w:r>
      <w:r w:rsidRPr="00821DD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TARYBOS NARIŲ SIUNTIMO Į KOMANDIRUOTES TVARKOS APRAŠO PATVIRTINIMO</w:t>
      </w:r>
    </w:p>
    <w:p w14:paraId="31C8C50C" w14:textId="77777777" w:rsidR="00821DD0" w:rsidRPr="004D587B" w:rsidRDefault="00821DD0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10543EC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821DD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21DD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E9015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E9015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A796E07" w14:textId="5A3062C1" w:rsidR="00821DD0" w:rsidRPr="00821DD0" w:rsidRDefault="00821DD0" w:rsidP="00821DD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projekto tikslas – patvirtinti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savivaldybės</w:t>
      </w:r>
      <w:r w:rsidR="0087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(toliau – Savivaldybės)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tarybos narių siuntimo į komandiruotes tvarkos aprašą, kuriame numatyta, kas turi įgaliojimus priimti sprendimus dėl </w:t>
      </w:r>
      <w:r w:rsidR="00D95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tarybos narių komandiruočių, ataskaitų už tarnybines komandiruotes</w:t>
      </w:r>
      <w:r w:rsidR="00D95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apibrėžta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apmokėjimo tvarka bei kiti komandiruočių klausimai. 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E01E322" w14:textId="0D4963FE" w:rsidR="00821DD0" w:rsidRPr="00821DD0" w:rsidRDefault="00821DD0" w:rsidP="00872D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įgyvendintos Lietuvos Respublikos vietos savivaldos įstatymo nuostatos. 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br/>
        <w:t>2024 m. birželio 20 d. įsigaliojus Lietuv</w:t>
      </w:r>
      <w:r w:rsidR="00D95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 Respublikos vietos savivaldos įstatymo pakeitimams 15 straipsnio 2 dalis buvo papildyta 2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lt-LT"/>
        </w:rPr>
        <w:t xml:space="preserve">1 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punktu, kuris numato,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lt-LT"/>
        </w:rPr>
        <w:t xml:space="preserve"> 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kad išimtinei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tarybos narių kompetencijai priskiriama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tarybos narių siuntimo į komandiruotes tvarkos aprašo tvirtinimas.</w:t>
      </w:r>
    </w:p>
    <w:p w14:paraId="2C8C73B3" w14:textId="77777777" w:rsidR="00066CA4" w:rsidRPr="00066CA4" w:rsidRDefault="00066CA4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E62DCFD" w14:textId="3A65109D" w:rsidR="00872D25" w:rsidRPr="00872D25" w:rsidRDefault="00872D25" w:rsidP="00872D2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872D25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Sprendimu bus patvirtintas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Pr="00872D25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avivaldybės tarybos narių siuntimo į komandiruotes tvarkos aprašas.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198BB33" w14:textId="538DC251" w:rsidR="00872D25" w:rsidRPr="00872D25" w:rsidRDefault="00872D25" w:rsidP="00872D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7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Lėšos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t</w:t>
      </w:r>
      <w:r w:rsidRPr="0087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arybos narių komandiruotėms kiekvienais metais planuojamos </w:t>
      </w:r>
      <w:r w:rsidR="00D95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87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biudžete.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4DDE5CD4" w:rsidR="00976DC2" w:rsidRPr="004D587B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66CA4">
        <w:rPr>
          <w:rFonts w:ascii="Times New Roman" w:hAnsi="Times New Roman" w:cs="Times New Roman"/>
          <w:sz w:val="24"/>
          <w:szCs w:val="24"/>
          <w:lang w:val="lt-LT"/>
        </w:rPr>
        <w:t xml:space="preserve">Savivaldybės 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>administracijos Teisės, personalo ir dokumentų valdymo skyriaus vyresnioji specialistė Regina Šeputienė</w:t>
      </w:r>
      <w:r w:rsidR="00722A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FB801" w14:textId="77777777" w:rsidR="003D5236" w:rsidRDefault="003D5236">
      <w:pPr>
        <w:spacing w:after="0" w:line="240" w:lineRule="auto"/>
      </w:pPr>
      <w:r>
        <w:separator/>
      </w:r>
    </w:p>
  </w:endnote>
  <w:endnote w:type="continuationSeparator" w:id="0">
    <w:p w14:paraId="562AA084" w14:textId="77777777" w:rsidR="003D5236" w:rsidRDefault="003D5236">
      <w:pPr>
        <w:spacing w:after="0" w:line="240" w:lineRule="auto"/>
      </w:pPr>
      <w:r>
        <w:continuationSeparator/>
      </w:r>
    </w:p>
  </w:endnote>
  <w:endnote w:type="continuationNotice" w:id="1">
    <w:p w14:paraId="4F74A40B" w14:textId="77777777" w:rsidR="003D5236" w:rsidRDefault="003D52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9FF0" w14:textId="77777777" w:rsidR="003D5236" w:rsidRDefault="003D5236">
      <w:pPr>
        <w:spacing w:after="0" w:line="240" w:lineRule="auto"/>
      </w:pPr>
      <w:r>
        <w:separator/>
      </w:r>
    </w:p>
  </w:footnote>
  <w:footnote w:type="continuationSeparator" w:id="0">
    <w:p w14:paraId="5DB709D8" w14:textId="77777777" w:rsidR="003D5236" w:rsidRDefault="003D5236">
      <w:pPr>
        <w:spacing w:after="0" w:line="240" w:lineRule="auto"/>
      </w:pPr>
      <w:r>
        <w:continuationSeparator/>
      </w:r>
    </w:p>
  </w:footnote>
  <w:footnote w:type="continuationNotice" w:id="1">
    <w:p w14:paraId="20111BC7" w14:textId="77777777" w:rsidR="003D5236" w:rsidRDefault="003D52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B35801" w:rsidRPr="002C3014" w:rsidRDefault="00B3580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7CB0"/>
    <w:rsid w:val="000271E6"/>
    <w:rsid w:val="00052A63"/>
    <w:rsid w:val="0006074C"/>
    <w:rsid w:val="00066CA4"/>
    <w:rsid w:val="00093369"/>
    <w:rsid w:val="00097B6B"/>
    <w:rsid w:val="000C7CFD"/>
    <w:rsid w:val="00127271"/>
    <w:rsid w:val="00146CCD"/>
    <w:rsid w:val="0016521E"/>
    <w:rsid w:val="001865E5"/>
    <w:rsid w:val="00197854"/>
    <w:rsid w:val="001A0B4D"/>
    <w:rsid w:val="001B4DEA"/>
    <w:rsid w:val="001D00F9"/>
    <w:rsid w:val="001E2404"/>
    <w:rsid w:val="00202F1E"/>
    <w:rsid w:val="002117C1"/>
    <w:rsid w:val="002144E8"/>
    <w:rsid w:val="00216FA1"/>
    <w:rsid w:val="00224FA7"/>
    <w:rsid w:val="002407C6"/>
    <w:rsid w:val="0026512E"/>
    <w:rsid w:val="00267F31"/>
    <w:rsid w:val="002C05BF"/>
    <w:rsid w:val="002C4AB5"/>
    <w:rsid w:val="002C74D2"/>
    <w:rsid w:val="002E54A3"/>
    <w:rsid w:val="00310E3B"/>
    <w:rsid w:val="00317861"/>
    <w:rsid w:val="0032013A"/>
    <w:rsid w:val="0033371E"/>
    <w:rsid w:val="00355942"/>
    <w:rsid w:val="00381F27"/>
    <w:rsid w:val="003D5236"/>
    <w:rsid w:val="00415E2B"/>
    <w:rsid w:val="0043663F"/>
    <w:rsid w:val="004440F5"/>
    <w:rsid w:val="00472B4A"/>
    <w:rsid w:val="00495FEC"/>
    <w:rsid w:val="004D587B"/>
    <w:rsid w:val="004E1D59"/>
    <w:rsid w:val="004E36E3"/>
    <w:rsid w:val="00504C9E"/>
    <w:rsid w:val="00582F69"/>
    <w:rsid w:val="005C2E8A"/>
    <w:rsid w:val="005D36AB"/>
    <w:rsid w:val="005F576B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22A7A"/>
    <w:rsid w:val="00752DD7"/>
    <w:rsid w:val="00795563"/>
    <w:rsid w:val="007E623D"/>
    <w:rsid w:val="007F432C"/>
    <w:rsid w:val="00806952"/>
    <w:rsid w:val="00821DD0"/>
    <w:rsid w:val="00827481"/>
    <w:rsid w:val="00837016"/>
    <w:rsid w:val="008479B3"/>
    <w:rsid w:val="00872D25"/>
    <w:rsid w:val="008C5E2C"/>
    <w:rsid w:val="008E5341"/>
    <w:rsid w:val="00901522"/>
    <w:rsid w:val="009042F7"/>
    <w:rsid w:val="00944E6B"/>
    <w:rsid w:val="009548C8"/>
    <w:rsid w:val="00976DC2"/>
    <w:rsid w:val="00976E55"/>
    <w:rsid w:val="009A5BC6"/>
    <w:rsid w:val="009B1426"/>
    <w:rsid w:val="009C0CDA"/>
    <w:rsid w:val="009C51C6"/>
    <w:rsid w:val="009C5EFA"/>
    <w:rsid w:val="009D3D8A"/>
    <w:rsid w:val="009F3058"/>
    <w:rsid w:val="00A03374"/>
    <w:rsid w:val="00A1165C"/>
    <w:rsid w:val="00A44347"/>
    <w:rsid w:val="00A62FB5"/>
    <w:rsid w:val="00A80492"/>
    <w:rsid w:val="00A947FB"/>
    <w:rsid w:val="00A97FC4"/>
    <w:rsid w:val="00AB790C"/>
    <w:rsid w:val="00B07505"/>
    <w:rsid w:val="00B13CC5"/>
    <w:rsid w:val="00B35801"/>
    <w:rsid w:val="00B62FE8"/>
    <w:rsid w:val="00B7682A"/>
    <w:rsid w:val="00BA6981"/>
    <w:rsid w:val="00BC0FEF"/>
    <w:rsid w:val="00C17230"/>
    <w:rsid w:val="00C25ABE"/>
    <w:rsid w:val="00C408FB"/>
    <w:rsid w:val="00C53984"/>
    <w:rsid w:val="00C65AF1"/>
    <w:rsid w:val="00C8578B"/>
    <w:rsid w:val="00CD3D5F"/>
    <w:rsid w:val="00D26DC7"/>
    <w:rsid w:val="00D55591"/>
    <w:rsid w:val="00D957B8"/>
    <w:rsid w:val="00DB1CA7"/>
    <w:rsid w:val="00DD3A70"/>
    <w:rsid w:val="00E72FEC"/>
    <w:rsid w:val="00E828A8"/>
    <w:rsid w:val="00E90156"/>
    <w:rsid w:val="00EA421D"/>
    <w:rsid w:val="00EA534B"/>
    <w:rsid w:val="00EC6116"/>
    <w:rsid w:val="00F01366"/>
    <w:rsid w:val="00F11707"/>
    <w:rsid w:val="00F201BE"/>
    <w:rsid w:val="00F22FCF"/>
    <w:rsid w:val="00F310E3"/>
    <w:rsid w:val="00F64C0C"/>
    <w:rsid w:val="00FA04FA"/>
    <w:rsid w:val="00FA3677"/>
    <w:rsid w:val="00FB2668"/>
    <w:rsid w:val="00FC6E07"/>
    <w:rsid w:val="00FC7A0A"/>
    <w:rsid w:val="00F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2024-10-21T07:23:00Z</dcterms:created>
  <dcterms:modified xsi:type="dcterms:W3CDTF">2024-10-21T07:24:00Z</dcterms:modified>
</cp:coreProperties>
</file>